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31" w:rsidRDefault="00E560AA" w:rsidP="00AB2087">
      <w:pPr>
        <w:spacing w:after="0"/>
        <w:rPr>
          <w:b/>
          <w:color w:val="C45911" w:themeColor="accent2" w:themeShade="BF"/>
          <w:sz w:val="36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8742214" wp14:editId="0A4C2BB1">
            <wp:simplePos x="0" y="0"/>
            <wp:positionH relativeFrom="column">
              <wp:posOffset>4238625</wp:posOffset>
            </wp:positionH>
            <wp:positionV relativeFrom="paragraph">
              <wp:posOffset>-751536</wp:posOffset>
            </wp:positionV>
            <wp:extent cx="1219031" cy="795655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iocese dans baseline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31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3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A1F73" wp14:editId="1FC54729">
                <wp:simplePos x="0" y="0"/>
                <wp:positionH relativeFrom="column">
                  <wp:posOffset>1899285</wp:posOffset>
                </wp:positionH>
                <wp:positionV relativeFrom="paragraph">
                  <wp:posOffset>12700</wp:posOffset>
                </wp:positionV>
                <wp:extent cx="2181225" cy="285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6DC" w:rsidRPr="00C00031" w:rsidRDefault="009326DC" w:rsidP="00C00031">
                            <w:pPr>
                              <w:shd w:val="clear" w:color="auto" w:fill="ED7D31" w:themeFill="accent2"/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31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retourner avant le </w:t>
                            </w:r>
                            <w:r w:rsidR="002002E1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mars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EA1F7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49.55pt;margin-top:1pt;width:171.7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" fillcolor="#ed7d31 [3205]" stroked="f" strokeweight=".5pt">
                <v:textbox>
                  <w:txbxContent>
                    <w:p w:rsidR="009326DC" w:rsidRPr="00C00031" w:rsidRDefault="009326DC" w:rsidP="00C00031">
                      <w:pPr>
                        <w:shd w:val="clear" w:color="auto" w:fill="ED7D31" w:themeFill="accent2"/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31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retourner avant le </w:t>
                      </w:r>
                      <w:r w:rsidR="002002E1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mars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0031" w:rsidRPr="00A512EC">
        <w:rPr>
          <w:b/>
          <w:noProof/>
          <w:color w:val="C45911" w:themeColor="accent2" w:themeShade="BF"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5271C3D2" wp14:editId="71722E38">
            <wp:simplePos x="0" y="0"/>
            <wp:positionH relativeFrom="column">
              <wp:posOffset>5209540</wp:posOffset>
            </wp:positionH>
            <wp:positionV relativeFrom="paragraph">
              <wp:posOffset>-750570</wp:posOffset>
            </wp:positionV>
            <wp:extent cx="1024002" cy="900968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ANCESE-JE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002" cy="90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31" w:rsidRDefault="00C00031" w:rsidP="00AB2087">
      <w:pPr>
        <w:spacing w:after="0"/>
        <w:rPr>
          <w:b/>
          <w:color w:val="C45911" w:themeColor="accent2" w:themeShade="BF"/>
          <w:sz w:val="36"/>
        </w:rPr>
      </w:pPr>
    </w:p>
    <w:p w:rsidR="00050C84" w:rsidRDefault="00C00031" w:rsidP="007602E0">
      <w:pPr>
        <w:pBdr>
          <w:bottom w:val="single" w:sz="4" w:space="1" w:color="F4B083" w:themeColor="accent2" w:themeTint="99"/>
        </w:pBdr>
        <w:spacing w:after="0"/>
        <w:rPr>
          <w:b/>
          <w:color w:val="C45911" w:themeColor="accent2" w:themeShade="BF"/>
          <w:sz w:val="28"/>
        </w:rPr>
      </w:pPr>
      <w:r>
        <w:rPr>
          <w:b/>
          <w:color w:val="C45911" w:themeColor="accent2" w:themeShade="BF"/>
          <w:sz w:val="28"/>
        </w:rPr>
        <w:t>Rappel de l’i</w:t>
      </w:r>
      <w:r w:rsidR="00A512EC" w:rsidRPr="00C00031">
        <w:rPr>
          <w:b/>
          <w:color w:val="C45911" w:themeColor="accent2" w:themeShade="BF"/>
          <w:sz w:val="28"/>
        </w:rPr>
        <w:t xml:space="preserve">dentification du groupe </w:t>
      </w:r>
    </w:p>
    <w:p w:rsidR="00C00031" w:rsidRPr="007602E0" w:rsidRDefault="00C00031" w:rsidP="00AB2087">
      <w:pPr>
        <w:spacing w:after="0"/>
        <w:rPr>
          <w:b/>
          <w:color w:val="C45911" w:themeColor="accent2" w:themeShade="BF"/>
          <w:sz w:val="16"/>
        </w:rPr>
      </w:pPr>
    </w:p>
    <w:tbl>
      <w:tblPr>
        <w:tblStyle w:val="Grilledutableau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A512EC" w:rsidRPr="00A512EC" w:rsidTr="007602E0">
        <w:trPr>
          <w:trHeight w:val="567"/>
        </w:trPr>
        <w:tc>
          <w:tcPr>
            <w:tcW w:w="3256" w:type="dxa"/>
            <w:vAlign w:val="center"/>
          </w:tcPr>
          <w:p w:rsidR="00A512EC" w:rsidRPr="00A512EC" w:rsidRDefault="00C00031" w:rsidP="00A512EC">
            <w:pPr>
              <w:rPr>
                <w:sz w:val="24"/>
              </w:rPr>
            </w:pPr>
            <w:r>
              <w:rPr>
                <w:sz w:val="24"/>
              </w:rPr>
              <w:t>Nom P</w:t>
            </w:r>
            <w:r w:rsidR="00A512EC" w:rsidRPr="00A512EC">
              <w:rPr>
                <w:sz w:val="24"/>
              </w:rPr>
              <w:t xml:space="preserve">rénom de l’animateur </w:t>
            </w:r>
          </w:p>
        </w:tc>
        <w:tc>
          <w:tcPr>
            <w:tcW w:w="6372" w:type="dxa"/>
            <w:vAlign w:val="center"/>
          </w:tcPr>
          <w:p w:rsidR="00A512EC" w:rsidRPr="00A512EC" w:rsidRDefault="00A512EC" w:rsidP="00A512EC">
            <w:pPr>
              <w:rPr>
                <w:sz w:val="24"/>
              </w:rPr>
            </w:pPr>
          </w:p>
        </w:tc>
      </w:tr>
      <w:tr w:rsidR="00583626" w:rsidRPr="00A512EC" w:rsidTr="007602E0">
        <w:trPr>
          <w:trHeight w:val="567"/>
        </w:trPr>
        <w:tc>
          <w:tcPr>
            <w:tcW w:w="3256" w:type="dxa"/>
            <w:vAlign w:val="center"/>
          </w:tcPr>
          <w:p w:rsidR="00583626" w:rsidRPr="00A512EC" w:rsidRDefault="00583626" w:rsidP="00A512EC">
            <w:pPr>
              <w:rPr>
                <w:sz w:val="24"/>
              </w:rPr>
            </w:pPr>
            <w:r>
              <w:rPr>
                <w:sz w:val="24"/>
              </w:rPr>
              <w:t xml:space="preserve">Mail de l’animateur </w:t>
            </w:r>
          </w:p>
        </w:tc>
        <w:tc>
          <w:tcPr>
            <w:tcW w:w="6372" w:type="dxa"/>
            <w:vAlign w:val="center"/>
          </w:tcPr>
          <w:p w:rsidR="00583626" w:rsidRPr="00A512EC" w:rsidRDefault="00583626" w:rsidP="00A512EC">
            <w:pPr>
              <w:rPr>
                <w:sz w:val="24"/>
              </w:rPr>
            </w:pPr>
          </w:p>
        </w:tc>
      </w:tr>
      <w:tr w:rsidR="00A512EC" w:rsidRPr="00A512EC" w:rsidTr="007602E0">
        <w:trPr>
          <w:trHeight w:val="567"/>
        </w:trPr>
        <w:tc>
          <w:tcPr>
            <w:tcW w:w="3256" w:type="dxa"/>
            <w:vAlign w:val="center"/>
          </w:tcPr>
          <w:p w:rsidR="00A512EC" w:rsidRPr="00A512EC" w:rsidRDefault="00A512EC" w:rsidP="00A512EC">
            <w:pPr>
              <w:rPr>
                <w:sz w:val="24"/>
              </w:rPr>
            </w:pPr>
            <w:r w:rsidRPr="00A512EC">
              <w:rPr>
                <w:sz w:val="24"/>
              </w:rPr>
              <w:t xml:space="preserve">Nombre de participants </w:t>
            </w:r>
          </w:p>
        </w:tc>
        <w:tc>
          <w:tcPr>
            <w:tcW w:w="6372" w:type="dxa"/>
            <w:vAlign w:val="center"/>
          </w:tcPr>
          <w:p w:rsidR="00A512EC" w:rsidRPr="00A512EC" w:rsidRDefault="00A512EC" w:rsidP="00A512EC">
            <w:pPr>
              <w:rPr>
                <w:sz w:val="24"/>
              </w:rPr>
            </w:pPr>
          </w:p>
        </w:tc>
      </w:tr>
      <w:tr w:rsidR="00A512EC" w:rsidRPr="00A512EC" w:rsidTr="007602E0">
        <w:trPr>
          <w:trHeight w:val="567"/>
        </w:trPr>
        <w:tc>
          <w:tcPr>
            <w:tcW w:w="3256" w:type="dxa"/>
            <w:vAlign w:val="center"/>
          </w:tcPr>
          <w:p w:rsidR="00A512EC" w:rsidRPr="00A512EC" w:rsidRDefault="00A512EC" w:rsidP="00A512EC">
            <w:pPr>
              <w:rPr>
                <w:sz w:val="24"/>
              </w:rPr>
            </w:pPr>
            <w:r w:rsidRPr="00A512EC">
              <w:rPr>
                <w:sz w:val="24"/>
              </w:rPr>
              <w:t xml:space="preserve">Rattachement </w:t>
            </w:r>
            <w:r w:rsidR="00583626">
              <w:rPr>
                <w:sz w:val="24"/>
              </w:rPr>
              <w:t>géographique (paroisse, doyenné</w:t>
            </w:r>
            <w:r w:rsidR="00C00031">
              <w:rPr>
                <w:sz w:val="24"/>
              </w:rPr>
              <w:t xml:space="preserve">, ville </w:t>
            </w:r>
            <w:r w:rsidRPr="00A512EC">
              <w:rPr>
                <w:sz w:val="24"/>
              </w:rPr>
              <w:t xml:space="preserve">) </w:t>
            </w:r>
          </w:p>
        </w:tc>
        <w:tc>
          <w:tcPr>
            <w:tcW w:w="6372" w:type="dxa"/>
            <w:vAlign w:val="center"/>
          </w:tcPr>
          <w:p w:rsidR="00A512EC" w:rsidRPr="00A512EC" w:rsidRDefault="00A512EC" w:rsidP="00A512EC">
            <w:pPr>
              <w:rPr>
                <w:sz w:val="24"/>
              </w:rPr>
            </w:pPr>
          </w:p>
        </w:tc>
      </w:tr>
    </w:tbl>
    <w:p w:rsidR="0063643E" w:rsidRDefault="0063643E"/>
    <w:p w:rsidR="00C00031" w:rsidRDefault="00C00031"/>
    <w:p w:rsidR="00007448" w:rsidRDefault="00007448" w:rsidP="007602E0">
      <w:pPr>
        <w:pBdr>
          <w:bottom w:val="single" w:sz="4" w:space="1" w:color="F4B083" w:themeColor="accent2" w:themeTint="99"/>
        </w:pBdr>
        <w:spacing w:after="0"/>
        <w:rPr>
          <w:b/>
          <w:color w:val="C45911" w:themeColor="accent2" w:themeShade="BF"/>
          <w:sz w:val="28"/>
        </w:rPr>
      </w:pPr>
      <w:r w:rsidRPr="00C00031">
        <w:rPr>
          <w:b/>
          <w:color w:val="C45911" w:themeColor="accent2" w:themeShade="BF"/>
          <w:sz w:val="28"/>
        </w:rPr>
        <w:t xml:space="preserve">Modalités des réunions </w:t>
      </w:r>
    </w:p>
    <w:p w:rsidR="00C00031" w:rsidRPr="00C00031" w:rsidRDefault="00C00031" w:rsidP="00AB2087">
      <w:pPr>
        <w:spacing w:after="0"/>
        <w:rPr>
          <w:sz w:val="24"/>
        </w:rPr>
      </w:pPr>
    </w:p>
    <w:p w:rsidR="00C00031" w:rsidRPr="007602E0" w:rsidRDefault="00C00031" w:rsidP="00E560AA">
      <w:pPr>
        <w:spacing w:after="0"/>
        <w:rPr>
          <w:sz w:val="24"/>
        </w:rPr>
      </w:pPr>
      <w:r w:rsidRPr="007602E0">
        <w:rPr>
          <w:sz w:val="24"/>
        </w:rPr>
        <w:t xml:space="preserve">Nombre de réunions pour parvenir à l’élaboration de la synthèse : </w:t>
      </w:r>
    </w:p>
    <w:p w:rsidR="00C00031" w:rsidRPr="007602E0" w:rsidRDefault="00C00031" w:rsidP="007602E0">
      <w:pPr>
        <w:spacing w:after="0"/>
        <w:rPr>
          <w:sz w:val="24"/>
        </w:rPr>
      </w:pPr>
    </w:p>
    <w:p w:rsidR="00C00031" w:rsidRPr="007602E0" w:rsidRDefault="00C00031" w:rsidP="00E560AA">
      <w:pPr>
        <w:spacing w:after="0"/>
        <w:rPr>
          <w:sz w:val="24"/>
        </w:rPr>
      </w:pPr>
      <w:r w:rsidRPr="007602E0">
        <w:rPr>
          <w:sz w:val="24"/>
        </w:rPr>
        <w:t xml:space="preserve">Décrire succinctement le déroulement de vos réunions : </w:t>
      </w:r>
    </w:p>
    <w:p w:rsidR="00C00031" w:rsidRDefault="00C00031" w:rsidP="00AB2087">
      <w:pPr>
        <w:spacing w:after="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127635</wp:posOffset>
                </wp:positionV>
                <wp:extent cx="6057900" cy="47815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78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00031" w:rsidRDefault="00C0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.8pt;margin-top:10.05pt;width:477pt;height:3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" fillcolor="white [3212]" strokecolor="#f4b083 [1941]" strokeweight=".5pt">
                <v:textbox>
                  <w:txbxContent>
                    <w:p w:rsidR="00C00031" w:rsidRDefault="00C00031"/>
                  </w:txbxContent>
                </v:textbox>
              </v:shape>
            </w:pict>
          </mc:Fallback>
        </mc:AlternateContent>
      </w: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Default="00C00031" w:rsidP="00AB2087">
      <w:pPr>
        <w:spacing w:after="0"/>
        <w:rPr>
          <w:sz w:val="24"/>
        </w:rPr>
      </w:pPr>
    </w:p>
    <w:p w:rsidR="00C00031" w:rsidRPr="00C00031" w:rsidRDefault="00C00031" w:rsidP="00AB2087">
      <w:pPr>
        <w:spacing w:after="0"/>
        <w:rPr>
          <w:sz w:val="24"/>
        </w:rPr>
      </w:pPr>
    </w:p>
    <w:p w:rsidR="00C00031" w:rsidRPr="00C00031" w:rsidRDefault="00C00031" w:rsidP="00AB2087">
      <w:pPr>
        <w:spacing w:after="0"/>
        <w:rPr>
          <w:sz w:val="24"/>
        </w:rPr>
      </w:pPr>
    </w:p>
    <w:p w:rsidR="009326DC" w:rsidRDefault="009326DC" w:rsidP="00494AF8">
      <w:pPr>
        <w:spacing w:after="0"/>
        <w:rPr>
          <w:b/>
          <w:color w:val="C45911" w:themeColor="accent2" w:themeShade="BF"/>
          <w:sz w:val="36"/>
        </w:rPr>
      </w:pPr>
    </w:p>
    <w:p w:rsidR="00C00031" w:rsidRDefault="00C00031" w:rsidP="00494AF8">
      <w:pPr>
        <w:spacing w:after="0"/>
        <w:rPr>
          <w:b/>
          <w:color w:val="C45911" w:themeColor="accent2" w:themeShade="BF"/>
          <w:sz w:val="36"/>
        </w:rPr>
      </w:pPr>
    </w:p>
    <w:p w:rsidR="00C00031" w:rsidRDefault="00C00031" w:rsidP="00494AF8">
      <w:pPr>
        <w:spacing w:after="0"/>
        <w:rPr>
          <w:b/>
          <w:color w:val="C45911" w:themeColor="accent2" w:themeShade="BF"/>
          <w:sz w:val="36"/>
        </w:rPr>
      </w:pPr>
    </w:p>
    <w:p w:rsidR="00E560AA" w:rsidRDefault="00E560AA" w:rsidP="00494AF8">
      <w:pPr>
        <w:spacing w:after="0"/>
        <w:rPr>
          <w:b/>
          <w:color w:val="C45911" w:themeColor="accent2" w:themeShade="BF"/>
          <w:sz w:val="36"/>
        </w:rPr>
      </w:pPr>
    </w:p>
    <w:p w:rsidR="00007448" w:rsidRPr="00C00031" w:rsidRDefault="00494AF8" w:rsidP="00494AF8">
      <w:pPr>
        <w:spacing w:after="0"/>
        <w:rPr>
          <w:b/>
          <w:color w:val="C45911" w:themeColor="accent2" w:themeShade="BF"/>
          <w:sz w:val="28"/>
        </w:rPr>
      </w:pPr>
      <w:r w:rsidRPr="00C00031">
        <w:rPr>
          <w:b/>
          <w:color w:val="C45911" w:themeColor="accent2" w:themeShade="BF"/>
          <w:sz w:val="28"/>
        </w:rPr>
        <w:lastRenderedPageBreak/>
        <w:t>Pour relire l’expérience ecclésiale, le groupe a choisi :</w:t>
      </w:r>
    </w:p>
    <w:p w:rsidR="00494AF8" w:rsidRPr="0063643E" w:rsidRDefault="00494AF8" w:rsidP="00494AF8">
      <w:pPr>
        <w:spacing w:after="0"/>
      </w:pPr>
      <w:r w:rsidRPr="0063643E">
        <w:t xml:space="preserve">(Cocher les cases </w:t>
      </w:r>
      <w:r w:rsidR="0063643E" w:rsidRPr="0063643E">
        <w:t>correspondantes)</w:t>
      </w:r>
    </w:p>
    <w:p w:rsidR="0063643E" w:rsidRPr="00494AF8" w:rsidRDefault="0063643E" w:rsidP="00494AF8">
      <w:pPr>
        <w:spacing w:after="0"/>
        <w:rPr>
          <w:sz w:val="24"/>
        </w:rPr>
      </w:pPr>
    </w:p>
    <w:p w:rsidR="00494AF8" w:rsidRDefault="00494AF8" w:rsidP="00494AF8">
      <w:pPr>
        <w:pStyle w:val="Paragraphedeliste"/>
        <w:numPr>
          <w:ilvl w:val="0"/>
          <w:numId w:val="1"/>
        </w:numPr>
      </w:pPr>
      <w:r w:rsidRPr="00494AF8">
        <w:rPr>
          <w:b/>
        </w:rPr>
        <w:t xml:space="preserve">   L</w:t>
      </w:r>
      <w:r>
        <w:rPr>
          <w:b/>
        </w:rPr>
        <w:t xml:space="preserve">’interrogation fondamentale : </w:t>
      </w:r>
      <w:r w:rsidRPr="00494AF8">
        <w:t>« </w:t>
      </w:r>
      <w:r w:rsidRPr="00494AF8">
        <w:rPr>
          <w:i/>
        </w:rPr>
        <w:t xml:space="preserve">Comment </w:t>
      </w:r>
      <w:proofErr w:type="gramStart"/>
      <w:r w:rsidRPr="00494AF8">
        <w:rPr>
          <w:i/>
        </w:rPr>
        <w:t>ce</w:t>
      </w:r>
      <w:proofErr w:type="gramEnd"/>
      <w:r w:rsidRPr="00494AF8">
        <w:rPr>
          <w:i/>
        </w:rPr>
        <w:t xml:space="preserve"> « marche</w:t>
      </w:r>
      <w:r w:rsidR="00583626">
        <w:rPr>
          <w:i/>
        </w:rPr>
        <w:t>r</w:t>
      </w:r>
      <w:r w:rsidRPr="00494AF8">
        <w:rPr>
          <w:i/>
        </w:rPr>
        <w:t xml:space="preserve"> ensemble » se réalise aujourd’hui ? Quel pas l’Esprit nous invite-t-il à accomplir ?</w:t>
      </w:r>
      <w:r>
        <w:t> »</w:t>
      </w:r>
    </w:p>
    <w:p w:rsidR="00494AF8" w:rsidRDefault="00494AF8" w:rsidP="00494AF8">
      <w:pPr>
        <w:pStyle w:val="Paragraphedeliste"/>
        <w:ind w:left="928"/>
        <w:rPr>
          <w:b/>
        </w:rPr>
      </w:pPr>
    </w:p>
    <w:p w:rsidR="00494AF8" w:rsidRPr="00494AF8" w:rsidRDefault="00494AF8" w:rsidP="00494AF8">
      <w:pPr>
        <w:pStyle w:val="Paragraphedeliste"/>
        <w:ind w:left="928"/>
      </w:pPr>
      <w:r>
        <w:rPr>
          <w:b/>
        </w:rPr>
        <w:t xml:space="preserve">Un ou plusieurs </w:t>
      </w:r>
      <w:r w:rsidR="00BD76E6">
        <w:rPr>
          <w:b/>
        </w:rPr>
        <w:t>thèmes</w:t>
      </w:r>
      <w:r>
        <w:rPr>
          <w:b/>
        </w:rPr>
        <w:t xml:space="preserve"> </w:t>
      </w:r>
    </w:p>
    <w:p w:rsidR="0063643E" w:rsidRDefault="0063643E" w:rsidP="00494AF8">
      <w:pPr>
        <w:pStyle w:val="Paragraphedeliste"/>
        <w:numPr>
          <w:ilvl w:val="0"/>
          <w:numId w:val="1"/>
        </w:numPr>
        <w:sectPr w:rsidR="0063643E" w:rsidSect="006C5851">
          <w:headerReference w:type="default" r:id="rId9"/>
          <w:footerReference w:type="default" r:id="rId10"/>
          <w:pgSz w:w="11906" w:h="16838" w:code="9"/>
          <w:pgMar w:top="1418" w:right="1134" w:bottom="567" w:left="1134" w:header="709" w:footer="709" w:gutter="0"/>
          <w:cols w:space="708"/>
          <w:docGrid w:linePitch="360"/>
        </w:sectPr>
      </w:pP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lastRenderedPageBreak/>
        <w:t>Compagnons de voyage</w:t>
      </w:r>
      <w:r w:rsidR="0063643E" w:rsidRPr="0063643E">
        <w:rPr>
          <w:i/>
        </w:rPr>
        <w:t> 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t>Écouter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t>Prendre la parole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t>Célébrer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t>Coresponsable de la mission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lastRenderedPageBreak/>
        <w:t>Dialoguer dans l’Église et dans la société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t>Avec les autres confessions chrétiennes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t>Autorité et participation</w:t>
      </w:r>
    </w:p>
    <w:p w:rsidR="00494AF8" w:rsidRPr="0063643E" w:rsidRDefault="00494AF8" w:rsidP="00494AF8">
      <w:pPr>
        <w:pStyle w:val="Paragraphedeliste"/>
        <w:numPr>
          <w:ilvl w:val="0"/>
          <w:numId w:val="1"/>
        </w:numPr>
        <w:rPr>
          <w:i/>
        </w:rPr>
      </w:pPr>
      <w:r w:rsidRPr="0063643E">
        <w:rPr>
          <w:i/>
        </w:rPr>
        <w:t>Discerner et décider</w:t>
      </w:r>
    </w:p>
    <w:p w:rsidR="0063643E" w:rsidRPr="0063643E" w:rsidRDefault="00583626" w:rsidP="00494AF8">
      <w:pPr>
        <w:pStyle w:val="Paragraphedeliste"/>
        <w:numPr>
          <w:ilvl w:val="0"/>
          <w:numId w:val="1"/>
        </w:numPr>
        <w:rPr>
          <w:i/>
        </w:rPr>
        <w:sectPr w:rsidR="0063643E" w:rsidRPr="0063643E" w:rsidSect="0063643E">
          <w:type w:val="continuous"/>
          <w:pgSz w:w="11906" w:h="16838" w:code="9"/>
          <w:pgMar w:top="1418" w:right="1134" w:bottom="567" w:left="1134" w:header="709" w:footer="709" w:gutter="0"/>
          <w:cols w:num="2" w:space="708"/>
          <w:docGrid w:linePitch="360"/>
        </w:sectPr>
      </w:pPr>
      <w:r>
        <w:rPr>
          <w:i/>
        </w:rPr>
        <w:t>Se f</w:t>
      </w:r>
      <w:r w:rsidR="00494AF8" w:rsidRPr="0063643E">
        <w:rPr>
          <w:i/>
        </w:rPr>
        <w:t xml:space="preserve">ormer à la synodalité </w:t>
      </w:r>
    </w:p>
    <w:p w:rsidR="00411744" w:rsidRPr="00C00031" w:rsidRDefault="00411744" w:rsidP="00F95D95">
      <w:pPr>
        <w:spacing w:after="0"/>
        <w:rPr>
          <w:b/>
        </w:rPr>
      </w:pPr>
      <w:r w:rsidRPr="00C00031">
        <w:rPr>
          <w:b/>
        </w:rPr>
        <w:lastRenderedPageBreak/>
        <w:t xml:space="preserve">Autres renseignements </w:t>
      </w:r>
    </w:p>
    <w:p w:rsidR="00411744" w:rsidRPr="00411744" w:rsidRDefault="00411744" w:rsidP="00F95D95">
      <w:pPr>
        <w:spacing w:after="0"/>
        <w:rPr>
          <w:b/>
          <w:sz w:val="16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817AC" wp14:editId="0BC11268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124575" cy="11715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411744" w:rsidRDefault="00411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817AC" id="Zone de texte 7" o:spid="_x0000_s1028" type="#_x0000_t202" style="position:absolute;margin-left:1.8pt;margin-top:6.1pt;width:482.25pt;height:9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" fillcolor="white [3201]" strokecolor="#f7caac [1301]" strokeweight=".5pt">
                <v:textbox>
                  <w:txbxContent>
                    <w:p w:rsidR="00411744" w:rsidRDefault="00411744"/>
                  </w:txbxContent>
                </v:textbox>
              </v:shape>
            </w:pict>
          </mc:Fallback>
        </mc:AlternateContent>
      </w: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411744" w:rsidRDefault="00411744" w:rsidP="00F95D95">
      <w:pPr>
        <w:spacing w:after="0"/>
        <w:rPr>
          <w:b/>
          <w:sz w:val="16"/>
        </w:rPr>
      </w:pPr>
    </w:p>
    <w:p w:rsidR="00C00031" w:rsidRDefault="00C00031" w:rsidP="00F95D95">
      <w:pPr>
        <w:spacing w:after="0"/>
        <w:rPr>
          <w:b/>
          <w:color w:val="C45911" w:themeColor="accent2" w:themeShade="BF"/>
          <w:sz w:val="28"/>
          <w:szCs w:val="36"/>
        </w:rPr>
      </w:pPr>
    </w:p>
    <w:p w:rsidR="00F95D95" w:rsidRPr="00C00031" w:rsidRDefault="00C00031" w:rsidP="007602E0">
      <w:pPr>
        <w:pBdr>
          <w:bottom w:val="single" w:sz="4" w:space="1" w:color="F4B083" w:themeColor="accent2" w:themeTint="99"/>
        </w:pBdr>
        <w:spacing w:after="0"/>
        <w:rPr>
          <w:b/>
          <w:color w:val="C45911" w:themeColor="accent2" w:themeShade="BF"/>
          <w:sz w:val="28"/>
          <w:szCs w:val="36"/>
        </w:rPr>
      </w:pPr>
      <w:r>
        <w:rPr>
          <w:b/>
          <w:color w:val="C45911" w:themeColor="accent2" w:themeShade="BF"/>
          <w:sz w:val="28"/>
          <w:szCs w:val="36"/>
        </w:rPr>
        <w:t>Format</w:t>
      </w:r>
      <w:r w:rsidR="00F95D95" w:rsidRPr="00C00031">
        <w:rPr>
          <w:b/>
          <w:color w:val="C45911" w:themeColor="accent2" w:themeShade="BF"/>
          <w:sz w:val="28"/>
          <w:szCs w:val="36"/>
        </w:rPr>
        <w:t xml:space="preserve"> de la synthèse</w:t>
      </w:r>
      <w:r>
        <w:rPr>
          <w:b/>
          <w:color w:val="C45911" w:themeColor="accent2" w:themeShade="BF"/>
          <w:sz w:val="28"/>
          <w:szCs w:val="36"/>
        </w:rPr>
        <w:t xml:space="preserve"> </w:t>
      </w:r>
    </w:p>
    <w:p w:rsidR="00411744" w:rsidRDefault="00411744" w:rsidP="00F95D95">
      <w:pPr>
        <w:spacing w:after="0"/>
        <w:rPr>
          <w:b/>
          <w:color w:val="C45911" w:themeColor="accent2" w:themeShade="BF"/>
        </w:rPr>
      </w:pPr>
    </w:p>
    <w:p w:rsidR="005607A1" w:rsidRPr="005607A1" w:rsidRDefault="00E560AA" w:rsidP="00F95D95">
      <w:pPr>
        <w:spacing w:after="0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Nombre de </w:t>
      </w:r>
      <w:r w:rsidR="005607A1">
        <w:rPr>
          <w:b/>
          <w:color w:val="C45911" w:themeColor="accent2" w:themeShade="BF"/>
        </w:rPr>
        <w:t xml:space="preserve">pages </w:t>
      </w:r>
    </w:p>
    <w:p w:rsidR="00F95D95" w:rsidRDefault="00F95D95" w:rsidP="00F95D95">
      <w:pPr>
        <w:spacing w:after="0"/>
      </w:pPr>
      <w:r>
        <w:t xml:space="preserve">La synthèse sera d’une </w:t>
      </w:r>
      <w:r w:rsidRPr="00F95D95">
        <w:rPr>
          <w:u w:val="single"/>
        </w:rPr>
        <w:t>page maximum</w:t>
      </w:r>
      <w:r>
        <w:t xml:space="preserve"> dans le cas où : </w:t>
      </w:r>
    </w:p>
    <w:p w:rsidR="00F95D95" w:rsidRDefault="00F95D95" w:rsidP="00F95D95">
      <w:pPr>
        <w:pStyle w:val="Paragraphedeliste"/>
        <w:numPr>
          <w:ilvl w:val="0"/>
          <w:numId w:val="2"/>
        </w:numPr>
        <w:spacing w:after="0"/>
      </w:pPr>
      <w:r>
        <w:t xml:space="preserve">Vous répondez uniquement à </w:t>
      </w:r>
      <w:r w:rsidRPr="00F95D95">
        <w:rPr>
          <w:i/>
        </w:rPr>
        <w:t>l’interrogation fondamentale</w:t>
      </w:r>
    </w:p>
    <w:p w:rsidR="00F95D95" w:rsidRDefault="00F95D95" w:rsidP="00F95D95">
      <w:pPr>
        <w:pStyle w:val="Paragraphedeliste"/>
        <w:numPr>
          <w:ilvl w:val="0"/>
          <w:numId w:val="2"/>
        </w:numPr>
        <w:spacing w:after="0"/>
      </w:pPr>
      <w:r>
        <w:t xml:space="preserve">Vous choisissez </w:t>
      </w:r>
      <w:r w:rsidR="00411744">
        <w:t>d’aborder un unique</w:t>
      </w:r>
      <w:r>
        <w:t xml:space="preserve"> pôle thématique.</w:t>
      </w:r>
    </w:p>
    <w:p w:rsidR="005607A1" w:rsidRDefault="005607A1" w:rsidP="005607A1">
      <w:pPr>
        <w:spacing w:after="0"/>
      </w:pPr>
      <w:r>
        <w:t>Utilisez ce document en remplissant les différentes rubriques et reportez la synthèse en page 3.</w:t>
      </w:r>
    </w:p>
    <w:p w:rsidR="005607A1" w:rsidRDefault="005607A1" w:rsidP="005607A1">
      <w:pPr>
        <w:spacing w:after="0"/>
      </w:pPr>
    </w:p>
    <w:p w:rsidR="005607A1" w:rsidRDefault="00411744" w:rsidP="005607A1">
      <w:pPr>
        <w:spacing w:after="0"/>
        <w:ind w:left="45"/>
        <w:rPr>
          <w:u w:val="single"/>
        </w:rPr>
      </w:pPr>
      <w:r>
        <w:t xml:space="preserve">Si vous choisissiez plusieurs pôles comme angles de relecture, merci de rédiger </w:t>
      </w:r>
      <w:r w:rsidRPr="00411744">
        <w:rPr>
          <w:u w:val="single"/>
        </w:rPr>
        <w:t>une page de synthèse par pôle</w:t>
      </w:r>
      <w:r>
        <w:rPr>
          <w:u w:val="single"/>
        </w:rPr>
        <w:t xml:space="preserve">. </w:t>
      </w:r>
      <w:r w:rsidR="005607A1">
        <w:rPr>
          <w:u w:val="single"/>
        </w:rPr>
        <w:t xml:space="preserve"> </w:t>
      </w:r>
      <w:r w:rsidR="005607A1">
        <w:t>(P</w:t>
      </w:r>
      <w:r w:rsidR="005607A1" w:rsidRPr="005607A1">
        <w:t>age 3 et suivantes)</w:t>
      </w:r>
      <w:r w:rsidR="005607A1">
        <w:rPr>
          <w:u w:val="single"/>
        </w:rPr>
        <w:t xml:space="preserve">  </w:t>
      </w:r>
    </w:p>
    <w:p w:rsidR="00E560AA" w:rsidRPr="00197868" w:rsidRDefault="00411744" w:rsidP="00197868">
      <w:pPr>
        <w:spacing w:after="0"/>
        <w:ind w:left="45"/>
      </w:pPr>
      <w:r w:rsidRPr="00411744">
        <w:t>Cela facilitera</w:t>
      </w:r>
      <w:r>
        <w:t xml:space="preserve"> le travail de collecte de toutes les contributions en vue de la rédact</w:t>
      </w:r>
      <w:r w:rsidR="005607A1">
        <w:t xml:space="preserve">ion de la synthèse diocésaine. </w:t>
      </w:r>
    </w:p>
    <w:p w:rsidR="00197868" w:rsidRDefault="00197868" w:rsidP="003E37CE">
      <w:pPr>
        <w:spacing w:after="0"/>
      </w:pPr>
    </w:p>
    <w:p w:rsidR="00F95D95" w:rsidRPr="00F95D95" w:rsidRDefault="00F95D95" w:rsidP="003E37CE">
      <w:pPr>
        <w:spacing w:after="0"/>
      </w:pPr>
      <w:r w:rsidRPr="00F95D95">
        <w:t xml:space="preserve">Indiquer par ordre d’importance pour les participants les points abordés et les assentiments </w:t>
      </w:r>
      <w:r>
        <w:t xml:space="preserve">recueillis </w:t>
      </w:r>
      <w:r w:rsidRPr="00F95D95">
        <w:t xml:space="preserve">(conviction, souhaits, vœux) en pourcentage, pour pondérer les réponses. </w:t>
      </w:r>
    </w:p>
    <w:p w:rsidR="002109B8" w:rsidRDefault="002109B8" w:rsidP="0063643E">
      <w:pPr>
        <w:spacing w:after="0"/>
      </w:pPr>
    </w:p>
    <w:p w:rsidR="00E560AA" w:rsidRPr="00197868" w:rsidRDefault="00197868" w:rsidP="00197868">
      <w:pPr>
        <w:pBdr>
          <w:bottom w:val="single" w:sz="4" w:space="1" w:color="F4B083" w:themeColor="accent2" w:themeTint="99"/>
        </w:pBdr>
        <w:spacing w:after="0"/>
        <w:rPr>
          <w:b/>
          <w:color w:val="ED7D31" w:themeColor="accent2"/>
          <w:sz w:val="28"/>
        </w:rPr>
      </w:pPr>
      <w:r w:rsidRPr="00197868">
        <w:rPr>
          <w:b/>
          <w:color w:val="ED7D31" w:themeColor="accent2"/>
          <w:sz w:val="28"/>
        </w:rPr>
        <w:t xml:space="preserve">Validation de la synthèse </w:t>
      </w:r>
    </w:p>
    <w:p w:rsidR="00E560AA" w:rsidRPr="00197868" w:rsidRDefault="00E560AA" w:rsidP="0063643E">
      <w:pPr>
        <w:spacing w:after="0"/>
      </w:pPr>
    </w:p>
    <w:p w:rsidR="00197868" w:rsidRPr="00197868" w:rsidRDefault="00197868" w:rsidP="0063643E">
      <w:pPr>
        <w:spacing w:after="0"/>
      </w:pPr>
      <w:r w:rsidRPr="00197868">
        <w:t xml:space="preserve">Qui a rédigé la synthèse du groupe ? </w:t>
      </w:r>
    </w:p>
    <w:p w:rsidR="00197868" w:rsidRPr="00197868" w:rsidRDefault="00197868" w:rsidP="0063643E">
      <w:pPr>
        <w:spacing w:after="0"/>
      </w:pPr>
    </w:p>
    <w:p w:rsidR="00197868" w:rsidRPr="00197868" w:rsidRDefault="00197868" w:rsidP="0063643E">
      <w:pPr>
        <w:spacing w:after="0"/>
      </w:pPr>
      <w:r w:rsidRPr="00197868">
        <w:t xml:space="preserve">Qui a approuvé la synthèse finale ? </w:t>
      </w:r>
    </w:p>
    <w:p w:rsidR="00F95D95" w:rsidRPr="00197868" w:rsidRDefault="00F95D95" w:rsidP="002109B8">
      <w:pPr>
        <w:spacing w:after="0"/>
        <w:rPr>
          <w:b/>
        </w:rPr>
      </w:pPr>
    </w:p>
    <w:p w:rsidR="00197868" w:rsidRDefault="00197868" w:rsidP="002109B8">
      <w:pPr>
        <w:spacing w:after="0"/>
        <w:rPr>
          <w:b/>
        </w:rPr>
      </w:pPr>
    </w:p>
    <w:p w:rsidR="00197868" w:rsidRDefault="00197868" w:rsidP="002109B8">
      <w:pPr>
        <w:spacing w:after="0"/>
        <w:rPr>
          <w:b/>
        </w:rPr>
      </w:pPr>
    </w:p>
    <w:p w:rsidR="00197868" w:rsidRDefault="00197868" w:rsidP="002109B8">
      <w:pPr>
        <w:spacing w:after="0"/>
        <w:rPr>
          <w:b/>
        </w:rPr>
      </w:pPr>
    </w:p>
    <w:p w:rsidR="00197868" w:rsidRPr="00197868" w:rsidRDefault="00197868" w:rsidP="002109B8">
      <w:pPr>
        <w:spacing w:after="0"/>
        <w:rPr>
          <w:b/>
        </w:rPr>
      </w:pPr>
    </w:p>
    <w:p w:rsidR="00197868" w:rsidRDefault="00197868" w:rsidP="002109B8">
      <w:pPr>
        <w:spacing w:after="0"/>
        <w:rPr>
          <w:b/>
          <w:color w:val="C45911" w:themeColor="accent2" w:themeShade="BF"/>
          <w:sz w:val="36"/>
        </w:rPr>
      </w:pPr>
      <w:r w:rsidRPr="00A512EC">
        <w:rPr>
          <w:b/>
          <w:noProof/>
          <w:color w:val="C45911" w:themeColor="accent2" w:themeShade="BF"/>
          <w:sz w:val="36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5400378" wp14:editId="23D1C878">
            <wp:simplePos x="0" y="0"/>
            <wp:positionH relativeFrom="column">
              <wp:posOffset>5494655</wp:posOffset>
            </wp:positionH>
            <wp:positionV relativeFrom="paragraph">
              <wp:posOffset>-386080</wp:posOffset>
            </wp:positionV>
            <wp:extent cx="1024002" cy="900968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ANCESE-JE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002" cy="90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0A71482" wp14:editId="64CA838F">
            <wp:simplePos x="0" y="0"/>
            <wp:positionH relativeFrom="column">
              <wp:posOffset>4272357</wp:posOffset>
            </wp:positionH>
            <wp:positionV relativeFrom="paragraph">
              <wp:posOffset>-346710</wp:posOffset>
            </wp:positionV>
            <wp:extent cx="1314776" cy="85814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iocese dans baseline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76" cy="85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9B8" w:rsidRDefault="0063643E" w:rsidP="002109B8">
      <w:pPr>
        <w:spacing w:after="0"/>
        <w:rPr>
          <w:b/>
          <w:color w:val="C45911" w:themeColor="accent2" w:themeShade="BF"/>
          <w:sz w:val="36"/>
        </w:rPr>
      </w:pPr>
      <w:r>
        <w:rPr>
          <w:b/>
          <w:color w:val="C45911" w:themeColor="accent2" w:themeShade="BF"/>
          <w:sz w:val="36"/>
        </w:rPr>
        <w:t>Synthèse du groupe </w:t>
      </w:r>
    </w:p>
    <w:p w:rsidR="00F95D95" w:rsidRDefault="00F95D95" w:rsidP="002109B8">
      <w:pPr>
        <w:spacing w:after="0"/>
      </w:pPr>
    </w:p>
    <w:p w:rsidR="0063643E" w:rsidRPr="002109B8" w:rsidRDefault="00197868" w:rsidP="002109B8">
      <w:pPr>
        <w:spacing w:after="0"/>
        <w:rPr>
          <w:b/>
          <w:color w:val="C45911" w:themeColor="accent2" w:themeShade="BF"/>
          <w:sz w:val="36"/>
        </w:rPr>
      </w:pPr>
      <w:r>
        <w:t xml:space="preserve">Si vous avez choisi un pôle : reportez dans l’encadré son titre. Puis rédigez la synthèse en dessous. </w:t>
      </w:r>
    </w:p>
    <w:p w:rsidR="0063643E" w:rsidRDefault="00F95D95" w:rsidP="00007448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68579</wp:posOffset>
                </wp:positionV>
                <wp:extent cx="636270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FD09" id="Rectangle 2" o:spid="_x0000_s1026" style="position:absolute;margin-left:5.55pt;margin-top:5.4pt;width:501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" filled="f" strokecolor="#1f4d78 [1604]" strokeweight="1pt"/>
            </w:pict>
          </mc:Fallback>
        </mc:AlternateContent>
      </w: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63643E" w:rsidRDefault="0063643E" w:rsidP="00007448">
      <w:pPr>
        <w:rPr>
          <w:b/>
        </w:rPr>
      </w:pPr>
    </w:p>
    <w:p w:rsidR="00007448" w:rsidRDefault="00007448"/>
    <w:sectPr w:rsidR="00007448" w:rsidSect="00F95D95">
      <w:type w:val="continuous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26" w:rsidRDefault="00583626" w:rsidP="00583626">
      <w:pPr>
        <w:spacing w:after="0" w:line="240" w:lineRule="auto"/>
      </w:pPr>
      <w:r>
        <w:separator/>
      </w:r>
    </w:p>
  </w:endnote>
  <w:endnote w:type="continuationSeparator" w:id="0">
    <w:p w:rsidR="00583626" w:rsidRDefault="00583626" w:rsidP="0058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4835"/>
      <w:docPartObj>
        <w:docPartGallery w:val="Page Numbers (Bottom of Page)"/>
        <w:docPartUnique/>
      </w:docPartObj>
    </w:sdtPr>
    <w:sdtEndPr/>
    <w:sdtContent>
      <w:p w:rsidR="00583626" w:rsidRDefault="00583626" w:rsidP="0058362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26" w:rsidRDefault="00583626" w:rsidP="00583626">
      <w:pPr>
        <w:spacing w:after="0" w:line="240" w:lineRule="auto"/>
      </w:pPr>
      <w:r>
        <w:separator/>
      </w:r>
    </w:p>
  </w:footnote>
  <w:footnote w:type="continuationSeparator" w:id="0">
    <w:p w:rsidR="00583626" w:rsidRDefault="00583626" w:rsidP="0058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31" w:rsidRDefault="00C00031">
    <w:pPr>
      <w:pStyle w:val="En-tte"/>
    </w:pPr>
    <w:r w:rsidRPr="00C00031">
      <w:t xml:space="preserve">FICHE :  Élaborer et transmettre la synthèse du groupe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171"/>
    <w:multiLevelType w:val="hybridMultilevel"/>
    <w:tmpl w:val="FA86AFEA"/>
    <w:lvl w:ilvl="0" w:tplc="3BAA3746">
      <w:start w:val="602"/>
      <w:numFmt w:val="bullet"/>
      <w:lvlText w:val=""/>
      <w:lvlJc w:val="left"/>
      <w:pPr>
        <w:ind w:left="786" w:hanging="360"/>
      </w:pPr>
      <w:rPr>
        <w:rFonts w:ascii="Webdings" w:hAnsi="Web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4B6AB1"/>
    <w:multiLevelType w:val="hybridMultilevel"/>
    <w:tmpl w:val="BC7EC880"/>
    <w:lvl w:ilvl="0" w:tplc="307ED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52A6"/>
    <w:multiLevelType w:val="hybridMultilevel"/>
    <w:tmpl w:val="925E9B46"/>
    <w:lvl w:ilvl="0" w:tplc="307ED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F6F0BD1"/>
    <w:multiLevelType w:val="hybridMultilevel"/>
    <w:tmpl w:val="259C3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C3ED8"/>
    <w:multiLevelType w:val="hybridMultilevel"/>
    <w:tmpl w:val="573AB734"/>
    <w:lvl w:ilvl="0" w:tplc="307ED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2C"/>
    <w:rsid w:val="00007448"/>
    <w:rsid w:val="00050C84"/>
    <w:rsid w:val="00197868"/>
    <w:rsid w:val="002002E1"/>
    <w:rsid w:val="00206BAA"/>
    <w:rsid w:val="002109B8"/>
    <w:rsid w:val="003E37CE"/>
    <w:rsid w:val="00411744"/>
    <w:rsid w:val="00494AF8"/>
    <w:rsid w:val="005607A1"/>
    <w:rsid w:val="00583626"/>
    <w:rsid w:val="00635C2C"/>
    <w:rsid w:val="0063643E"/>
    <w:rsid w:val="006C5851"/>
    <w:rsid w:val="007602E0"/>
    <w:rsid w:val="009326DC"/>
    <w:rsid w:val="00A512EC"/>
    <w:rsid w:val="00AB2087"/>
    <w:rsid w:val="00BD76E6"/>
    <w:rsid w:val="00C00031"/>
    <w:rsid w:val="00C374C8"/>
    <w:rsid w:val="00E560AA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3E9E"/>
  <w15:chartTrackingRefBased/>
  <w15:docId w15:val="{06178FC1-D1E3-4F39-A31E-97BA47E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4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626"/>
  </w:style>
  <w:style w:type="paragraph" w:styleId="Pieddepage">
    <w:name w:val="footer"/>
    <w:basedOn w:val="Normal"/>
    <w:link w:val="PieddepageCar"/>
    <w:uiPriority w:val="99"/>
    <w:unhideWhenUsed/>
    <w:rsid w:val="005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626"/>
  </w:style>
  <w:style w:type="paragraph" w:styleId="Textedebulles">
    <w:name w:val="Balloon Text"/>
    <w:basedOn w:val="Normal"/>
    <w:link w:val="TextedebullesCar"/>
    <w:uiPriority w:val="99"/>
    <w:semiHidden/>
    <w:unhideWhenUsed/>
    <w:rsid w:val="0093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FORMATION</dc:creator>
  <cp:keywords/>
  <dc:description/>
  <cp:lastModifiedBy>FAVRET</cp:lastModifiedBy>
  <cp:revision>11</cp:revision>
  <cp:lastPrinted>2021-09-23T17:04:00Z</cp:lastPrinted>
  <dcterms:created xsi:type="dcterms:W3CDTF">2021-09-17T17:51:00Z</dcterms:created>
  <dcterms:modified xsi:type="dcterms:W3CDTF">2022-03-15T09:21:00Z</dcterms:modified>
</cp:coreProperties>
</file>